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E1" w:rsidRDefault="000B03E1" w:rsidP="000B03E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3E1" w:rsidRDefault="000B03E1" w:rsidP="000B03E1">
      <w:pPr>
        <w:spacing w:line="360" w:lineRule="auto"/>
        <w:jc w:val="both"/>
      </w:pPr>
    </w:p>
    <w:p w:rsidR="000B03E1" w:rsidRDefault="000B03E1" w:rsidP="000B03E1">
      <w:pPr>
        <w:spacing w:line="360" w:lineRule="auto"/>
        <w:jc w:val="both"/>
      </w:pPr>
    </w:p>
    <w:p w:rsidR="000B03E1" w:rsidRDefault="000B03E1" w:rsidP="000B03E1">
      <w:pPr>
        <w:spacing w:line="360" w:lineRule="auto"/>
        <w:jc w:val="both"/>
      </w:pPr>
    </w:p>
    <w:p w:rsidR="000B03E1" w:rsidRDefault="000B03E1" w:rsidP="000B03E1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008</w:t>
      </w:r>
      <w:r w:rsidR="00930F89">
        <w:rPr>
          <w:rFonts w:ascii="Arial" w:hAnsi="Arial" w:cs="Arial"/>
          <w:noProof/>
        </w:rPr>
        <w:t>A</w:t>
      </w:r>
      <w:r w:rsidRPr="004F4949">
        <w:rPr>
          <w:rFonts w:ascii="Arial" w:hAnsi="Arial" w:cs="Arial"/>
          <w:noProof/>
        </w:rPr>
        <w:t>/12</w:t>
      </w:r>
    </w:p>
    <w:p w:rsidR="000B03E1" w:rsidRPr="004053A1" w:rsidRDefault="000B03E1" w:rsidP="000B03E1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0B03E1" w:rsidRDefault="000B03E1" w:rsidP="000B03E1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0B03E1" w:rsidRDefault="000B03E1" w:rsidP="000B03E1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0B03E1" w:rsidRDefault="000B03E1" w:rsidP="000B03E1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0B03E1" w:rsidRDefault="000B03E1" w:rsidP="000B03E1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0B03E1" w:rsidRDefault="000B03E1" w:rsidP="000B03E1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0B03E1" w:rsidRDefault="000B03E1" w:rsidP="000B03E1">
      <w:pPr>
        <w:spacing w:line="360" w:lineRule="auto"/>
        <w:jc w:val="both"/>
        <w:rPr>
          <w:rFonts w:ascii="Arial" w:hAnsi="Arial" w:cs="Arial"/>
          <w:b/>
        </w:rPr>
      </w:pPr>
    </w:p>
    <w:p w:rsidR="000B03E1" w:rsidRDefault="000B03E1" w:rsidP="000B03E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  <w:bookmarkStart w:id="0" w:name="_GoBack"/>
      <w:bookmarkEnd w:id="0"/>
    </w:p>
    <w:p w:rsidR="000B03E1" w:rsidRDefault="000B03E1" w:rsidP="000B03E1">
      <w:pPr>
        <w:spacing w:line="360" w:lineRule="auto"/>
        <w:jc w:val="both"/>
        <w:rPr>
          <w:rFonts w:ascii="Arial" w:hAnsi="Arial" w:cs="Arial"/>
        </w:rPr>
      </w:pPr>
    </w:p>
    <w:p w:rsidR="000B03E1" w:rsidRDefault="000B03E1" w:rsidP="000B03E1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Prótese Dental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4F4949">
        <w:rPr>
          <w:rFonts w:ascii="Arial" w:hAnsi="Arial" w:cs="Arial"/>
          <w:b/>
          <w:bCs/>
          <w:noProof/>
        </w:rPr>
        <w:t>ODONTOLOGIA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SIMONE TANAKA CONSTANCIO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07080042</w:t>
      </w:r>
    </w:p>
    <w:p w:rsidR="000B03E1" w:rsidRDefault="000B03E1" w:rsidP="000B03E1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0B03E1" w:rsidRDefault="000B03E1" w:rsidP="000B03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0B03E1" w:rsidRDefault="000B03E1" w:rsidP="000B03E1">
      <w:pPr>
        <w:spacing w:line="360" w:lineRule="auto"/>
        <w:jc w:val="center"/>
        <w:rPr>
          <w:rFonts w:ascii="Arial" w:hAnsi="Arial" w:cs="Arial"/>
        </w:rPr>
      </w:pPr>
    </w:p>
    <w:p w:rsidR="000B03E1" w:rsidRDefault="000B03E1" w:rsidP="000B03E1">
      <w:pPr>
        <w:spacing w:line="360" w:lineRule="auto"/>
        <w:jc w:val="center"/>
        <w:rPr>
          <w:rFonts w:ascii="Arial" w:hAnsi="Arial" w:cs="Arial"/>
        </w:rPr>
      </w:pPr>
    </w:p>
    <w:p w:rsidR="000B03E1" w:rsidRDefault="000B03E1" w:rsidP="000B03E1">
      <w:pPr>
        <w:pStyle w:val="Ttulo2"/>
      </w:pPr>
      <w:r>
        <w:t>JOÃO PAULO DO VALLE MENDES</w:t>
      </w:r>
    </w:p>
    <w:p w:rsidR="000B03E1" w:rsidRDefault="000B03E1" w:rsidP="000B03E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1851C4" w:rsidRDefault="001851C4" w:rsidP="000B03E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851C4" w:rsidRDefault="001851C4" w:rsidP="000B03E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851C4" w:rsidRDefault="001851C4" w:rsidP="000B03E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851C4" w:rsidRDefault="001851C4" w:rsidP="000B03E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851C4" w:rsidRDefault="001851C4" w:rsidP="000B03E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851C4" w:rsidRDefault="001851C4" w:rsidP="000B03E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851C4" w:rsidRDefault="001851C4" w:rsidP="000B03E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851C4" w:rsidRDefault="001851C4" w:rsidP="000B03E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851C4" w:rsidRDefault="001851C4" w:rsidP="000B03E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851C4" w:rsidRDefault="001851C4" w:rsidP="001851C4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1851C4" w:rsidRPr="00EB3D73" w:rsidRDefault="001851C4" w:rsidP="001851C4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1851C4" w:rsidRDefault="001851C4" w:rsidP="001851C4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 xml:space="preserve">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Av. Gov. José </w:t>
      </w:r>
      <w:proofErr w:type="spellStart"/>
      <w:r>
        <w:rPr>
          <w:rFonts w:ascii="Arial" w:hAnsi="Arial" w:cs="Arial"/>
          <w:b/>
          <w:sz w:val="20"/>
        </w:rPr>
        <w:t>Malcher</w:t>
      </w:r>
      <w:proofErr w:type="spellEnd"/>
      <w:r>
        <w:rPr>
          <w:rFonts w:ascii="Arial" w:hAnsi="Arial" w:cs="Arial"/>
          <w:b/>
          <w:sz w:val="20"/>
        </w:rPr>
        <w:t xml:space="preserve">, </w:t>
      </w:r>
      <w:proofErr w:type="gramStart"/>
      <w:r>
        <w:rPr>
          <w:rFonts w:ascii="Arial" w:hAnsi="Arial" w:cs="Arial"/>
          <w:b/>
          <w:sz w:val="20"/>
        </w:rPr>
        <w:t>1963</w:t>
      </w:r>
      <w:proofErr w:type="gramEnd"/>
    </w:p>
    <w:p w:rsidR="001851C4" w:rsidRPr="00A95A19" w:rsidRDefault="001851C4" w:rsidP="001851C4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 xml:space="preserve">                                                        </w:t>
      </w:r>
      <w:r>
        <w:rPr>
          <w:rFonts w:ascii="Arial" w:hAnsi="Arial" w:cs="Arial"/>
          <w:sz w:val="20"/>
        </w:rPr>
        <w:t>CEP: 66060-230 – Belém-PA</w:t>
      </w:r>
    </w:p>
    <w:p w:rsidR="001851C4" w:rsidRPr="00CF5067" w:rsidRDefault="001851C4" w:rsidP="000B03E1">
      <w:pPr>
        <w:jc w:val="center"/>
        <w:rPr>
          <w:sz w:val="22"/>
          <w:szCs w:val="22"/>
        </w:rPr>
      </w:pPr>
    </w:p>
    <w:sectPr w:rsidR="001851C4" w:rsidRPr="00CF5067" w:rsidSect="00FC0B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03E1"/>
    <w:rsid w:val="00024512"/>
    <w:rsid w:val="00036DEE"/>
    <w:rsid w:val="000A17B4"/>
    <w:rsid w:val="000B03E1"/>
    <w:rsid w:val="001851C4"/>
    <w:rsid w:val="003614C3"/>
    <w:rsid w:val="004104C0"/>
    <w:rsid w:val="00642BCE"/>
    <w:rsid w:val="00930F89"/>
    <w:rsid w:val="00E9036A"/>
    <w:rsid w:val="00FC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03E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0B03E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03E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03E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B03E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B03E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712</Characters>
  <Application>Microsoft Office Word</Application>
  <DocSecurity>0</DocSecurity>
  <Lines>5</Lines>
  <Paragraphs>1</Paragraphs>
  <ScaleCrop>false</ScaleCrop>
  <Company>cesupa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cesupa</dc:creator>
  <cp:keywords/>
  <dc:description/>
  <cp:lastModifiedBy>Becky Tam</cp:lastModifiedBy>
  <cp:revision>3</cp:revision>
  <dcterms:created xsi:type="dcterms:W3CDTF">2012-08-10T14:09:00Z</dcterms:created>
  <dcterms:modified xsi:type="dcterms:W3CDTF">2013-11-01T20:01:00Z</dcterms:modified>
</cp:coreProperties>
</file>